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7B" w:rsidRPr="00F2584E" w:rsidRDefault="004F757B" w:rsidP="00F2584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58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Приложение № 1</w:t>
      </w:r>
    </w:p>
    <w:p w:rsidR="004F757B" w:rsidRPr="00F2584E" w:rsidRDefault="004F757B" w:rsidP="00F2584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A0089" w:rsidRPr="00F2584E" w:rsidRDefault="001A0089" w:rsidP="00F2584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58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УТВЕРЖДЕН</w:t>
      </w:r>
    </w:p>
    <w:p w:rsidR="001A0089" w:rsidRPr="00F2584E" w:rsidRDefault="001A0089" w:rsidP="00F2584E">
      <w:pPr>
        <w:spacing w:after="0" w:line="240" w:lineRule="auto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58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распоряжением ФНС России</w:t>
      </w:r>
    </w:p>
    <w:p w:rsidR="001A0089" w:rsidRPr="00F2584E" w:rsidRDefault="00613234" w:rsidP="00F2584E">
      <w:pPr>
        <w:spacing w:after="0" w:line="240" w:lineRule="auto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 </w:t>
      </w:r>
      <w:r w:rsidRPr="006132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13 ноября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1A0089" w:rsidRPr="00F258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2020 г. </w:t>
      </w:r>
    </w:p>
    <w:p w:rsidR="001A0089" w:rsidRPr="00613234" w:rsidRDefault="001A0089" w:rsidP="00F2584E">
      <w:pPr>
        <w:spacing w:after="0" w:line="240" w:lineRule="auto"/>
        <w:ind w:left="5529"/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</w:pPr>
      <w:r w:rsidRPr="00F258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№ </w:t>
      </w:r>
      <w:r w:rsidR="006132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322</w:t>
      </w:r>
      <w:r w:rsidR="00613234">
        <w:rPr>
          <w:rFonts w:ascii="Times New Roman" w:eastAsia="Times New Roman" w:hAnsi="Times New Roman"/>
          <w:snapToGrid w:val="0"/>
          <w:sz w:val="24"/>
          <w:szCs w:val="24"/>
          <w:u w:val="single"/>
          <w:lang w:val="en-US" w:eastAsia="ru-RU"/>
        </w:rPr>
        <w:t>@</w:t>
      </w:r>
    </w:p>
    <w:p w:rsidR="001A0089" w:rsidRDefault="001A0089" w:rsidP="00F25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F2584E" w:rsidRDefault="00F2584E" w:rsidP="00F25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F2584E" w:rsidRDefault="00F2584E" w:rsidP="00F25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F2584E" w:rsidRDefault="00BF10BB" w:rsidP="003C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Перечень подгрупп</w:t>
      </w:r>
      <w:r w:rsidRPr="00BF10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="004F757B" w:rsidRPr="004F757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по направлениям развития </w:t>
      </w:r>
    </w:p>
    <w:p w:rsidR="00BF10BB" w:rsidRDefault="004F757B" w:rsidP="003C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4F757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электронного документооборота с представителями бизнес-сообщества </w:t>
      </w:r>
    </w:p>
    <w:p w:rsidR="00BF10BB" w:rsidRDefault="00BF10BB" w:rsidP="00F25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F10BB" w:rsidRP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>Увеличение числа утвержденных форматов электронных документов;</w:t>
      </w:r>
    </w:p>
    <w:p w:rsidR="00BF10BB" w:rsidRP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>Использование различных видов электронной подписи и применение электронных доверенностей;</w:t>
      </w:r>
    </w:p>
    <w:p w:rsidR="00BF10BB" w:rsidRP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 xml:space="preserve">Создание </w:t>
      </w:r>
      <w:r w:rsidR="00A04B73">
        <w:rPr>
          <w:rFonts w:ascii="Times New Roman" w:hAnsi="Times New Roman"/>
          <w:sz w:val="28"/>
          <w:szCs w:val="28"/>
        </w:rPr>
        <w:t>Е</w:t>
      </w:r>
      <w:r w:rsidRPr="00BF10BB">
        <w:rPr>
          <w:rFonts w:ascii="Times New Roman" w:hAnsi="Times New Roman"/>
          <w:sz w:val="28"/>
          <w:szCs w:val="28"/>
        </w:rPr>
        <w:t xml:space="preserve">диных правил </w:t>
      </w:r>
      <w:r w:rsidR="004F757B">
        <w:rPr>
          <w:rFonts w:ascii="Times New Roman" w:hAnsi="Times New Roman"/>
          <w:sz w:val="28"/>
          <w:szCs w:val="28"/>
        </w:rPr>
        <w:t>взаимодействия между операторами электронного документооборота</w:t>
      </w:r>
      <w:r w:rsidRPr="00BF10BB">
        <w:rPr>
          <w:rFonts w:ascii="Times New Roman" w:hAnsi="Times New Roman"/>
          <w:sz w:val="28"/>
          <w:szCs w:val="28"/>
        </w:rPr>
        <w:t>;</w:t>
      </w:r>
    </w:p>
    <w:p w:rsid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>Хранение электронных документов и последующее представление с подтверждением юридической значимости;</w:t>
      </w:r>
    </w:p>
    <w:p w:rsidR="00435AC9" w:rsidRPr="00BF10BB" w:rsidRDefault="00435AC9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требований к организациям, аккредитованным на осуществление деятельности по хранению, конвертации и созданию дубликатов электронных документов;</w:t>
      </w:r>
    </w:p>
    <w:p w:rsid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 xml:space="preserve">Взаимодействие с органами </w:t>
      </w:r>
      <w:r w:rsidR="00435AC9">
        <w:rPr>
          <w:rFonts w:ascii="Times New Roman" w:hAnsi="Times New Roman"/>
          <w:sz w:val="28"/>
          <w:szCs w:val="28"/>
        </w:rPr>
        <w:t>в</w:t>
      </w:r>
      <w:r w:rsidRPr="00BF10BB">
        <w:rPr>
          <w:rFonts w:ascii="Times New Roman" w:hAnsi="Times New Roman"/>
          <w:sz w:val="28"/>
          <w:szCs w:val="28"/>
        </w:rPr>
        <w:t>ласти;</w:t>
      </w:r>
    </w:p>
    <w:p w:rsidR="00435AC9" w:rsidRDefault="00435AC9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>Разработка</w:t>
      </w:r>
      <w:r w:rsidRPr="00435AC9">
        <w:rPr>
          <w:rFonts w:ascii="Times New Roman" w:hAnsi="Times New Roman"/>
          <w:sz w:val="28"/>
          <w:szCs w:val="28"/>
        </w:rPr>
        <w:t xml:space="preserve"> </w:t>
      </w:r>
      <w:r w:rsidRPr="00BF10BB">
        <w:rPr>
          <w:rFonts w:ascii="Times New Roman" w:hAnsi="Times New Roman"/>
          <w:sz w:val="28"/>
          <w:szCs w:val="28"/>
        </w:rPr>
        <w:t>Единых требований к операторам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 и порядка их аккредитаци</w:t>
      </w:r>
      <w:r w:rsidR="00C04D6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435AC9" w:rsidRDefault="00435AC9" w:rsidP="00435AC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</w:t>
      </w:r>
      <w:r w:rsidRPr="00435AC9">
        <w:rPr>
          <w:rFonts w:ascii="Times New Roman" w:hAnsi="Times New Roman"/>
          <w:sz w:val="28"/>
          <w:szCs w:val="28"/>
        </w:rPr>
        <w:t>методических рекомендаций к порядку разработки, описания, верификации, утверждения и публикации форматов электронных документов государственными органами и хозяйствующими субъектами, с учетом необходимости применения стандартизированных блоков метаданных и с использованием механизма децентрализованной стандартизации метаданных</w:t>
      </w:r>
      <w:r>
        <w:rPr>
          <w:rFonts w:ascii="Times New Roman" w:hAnsi="Times New Roman"/>
          <w:sz w:val="28"/>
          <w:szCs w:val="28"/>
        </w:rPr>
        <w:t>;</w:t>
      </w:r>
    </w:p>
    <w:p w:rsidR="00435AC9" w:rsidRDefault="00435AC9" w:rsidP="00435AC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базовых (унифицированных) элементов форматов электронных документов;</w:t>
      </w:r>
    </w:p>
    <w:p w:rsidR="00435AC9" w:rsidRPr="00435AC9" w:rsidRDefault="00435AC9" w:rsidP="00435AC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Проработка изменений</w:t>
      </w:r>
      <w:r w:rsidRPr="00435AC9">
        <w:rPr>
          <w:bCs/>
          <w:color w:val="000000"/>
        </w:rPr>
        <w:t xml:space="preserve"> </w:t>
      </w:r>
      <w:r w:rsidRPr="00435AC9">
        <w:rPr>
          <w:rFonts w:ascii="Times New Roman" w:hAnsi="Times New Roman"/>
          <w:bCs/>
          <w:sz w:val="28"/>
          <w:szCs w:val="28"/>
        </w:rPr>
        <w:t>в нормативные правовые акты в части возможности работы с юридически значимой информацией, не являющейся электронным документом (реестровые записи)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10BB" w:rsidRP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>Перевод в электронный вид внутренних (в том числе кадровых) документов компании;</w:t>
      </w:r>
    </w:p>
    <w:p w:rsid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>Направление (получение) документов контрагентам, находящимся в юрисдикции государств</w:t>
      </w:r>
      <w:r w:rsidR="00C04D65">
        <w:rPr>
          <w:rFonts w:ascii="Times New Roman" w:hAnsi="Times New Roman"/>
          <w:sz w:val="28"/>
          <w:szCs w:val="28"/>
        </w:rPr>
        <w:t>-участников Евразийского экономического союза</w:t>
      </w:r>
      <w:r w:rsidRPr="00BF10BB">
        <w:rPr>
          <w:rFonts w:ascii="Times New Roman" w:hAnsi="Times New Roman"/>
          <w:sz w:val="28"/>
          <w:szCs w:val="28"/>
        </w:rPr>
        <w:t>;</w:t>
      </w:r>
    </w:p>
    <w:p w:rsidR="00C04D65" w:rsidRDefault="00C04D65" w:rsidP="00C04D65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>Направление (получение) документов контрагентам, находящимся в юрисдикции государств</w:t>
      </w:r>
      <w:r>
        <w:rPr>
          <w:rFonts w:ascii="Times New Roman" w:hAnsi="Times New Roman"/>
          <w:sz w:val="28"/>
          <w:szCs w:val="28"/>
        </w:rPr>
        <w:t>, не являющихся участниками Евразийского экономического союза</w:t>
      </w:r>
      <w:r w:rsidRPr="00BF10BB">
        <w:rPr>
          <w:rFonts w:ascii="Times New Roman" w:hAnsi="Times New Roman"/>
          <w:sz w:val="28"/>
          <w:szCs w:val="28"/>
        </w:rPr>
        <w:t>;</w:t>
      </w:r>
    </w:p>
    <w:p w:rsidR="00BF10BB" w:rsidRP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lastRenderedPageBreak/>
        <w:t>Оценка экономического эффекта от внедрения электронного документооборота;</w:t>
      </w:r>
    </w:p>
    <w:p w:rsidR="00BF10BB" w:rsidRPr="00BF10BB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 xml:space="preserve">Разработка Единого порядка обмена электронными документами </w:t>
      </w:r>
      <w:r w:rsidR="00435AC9">
        <w:rPr>
          <w:rFonts w:ascii="Times New Roman" w:hAnsi="Times New Roman"/>
          <w:sz w:val="28"/>
          <w:szCs w:val="28"/>
        </w:rPr>
        <w:t>между хозяйствующими субъектами</w:t>
      </w:r>
      <w:r w:rsidRPr="00BF10BB">
        <w:rPr>
          <w:rFonts w:ascii="Times New Roman" w:hAnsi="Times New Roman"/>
          <w:sz w:val="28"/>
          <w:szCs w:val="28"/>
        </w:rPr>
        <w:t>;</w:t>
      </w:r>
    </w:p>
    <w:p w:rsidR="00435AC9" w:rsidRDefault="00BF10BB" w:rsidP="00BF10B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0BB">
        <w:rPr>
          <w:rFonts w:ascii="Times New Roman" w:hAnsi="Times New Roman"/>
          <w:sz w:val="28"/>
          <w:szCs w:val="28"/>
        </w:rPr>
        <w:t>Формирование требований к программному обеспечению по визуализации утвержденных форматов электронных документов</w:t>
      </w:r>
      <w:r w:rsidR="00435AC9">
        <w:rPr>
          <w:rFonts w:ascii="Times New Roman" w:hAnsi="Times New Roman"/>
          <w:sz w:val="28"/>
          <w:szCs w:val="28"/>
        </w:rPr>
        <w:t>;</w:t>
      </w:r>
    </w:p>
    <w:p w:rsidR="00BF10BB" w:rsidRDefault="00435AC9" w:rsidP="00435AC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35AC9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435AC9">
        <w:rPr>
          <w:rFonts w:ascii="Times New Roman" w:hAnsi="Times New Roman"/>
          <w:sz w:val="28"/>
          <w:szCs w:val="28"/>
        </w:rPr>
        <w:t xml:space="preserve"> электронного документооборота в сфере закупок товаров, работ и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;</w:t>
      </w:r>
    </w:p>
    <w:p w:rsidR="00435AC9" w:rsidRDefault="00C04D65" w:rsidP="00C04D65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4D65">
        <w:rPr>
          <w:rFonts w:ascii="Times New Roman" w:hAnsi="Times New Roman"/>
          <w:sz w:val="28"/>
          <w:szCs w:val="28"/>
        </w:rPr>
        <w:t xml:space="preserve">недрение электронного документооборота </w:t>
      </w:r>
      <w:r w:rsidR="00A04B73">
        <w:rPr>
          <w:rFonts w:ascii="Times New Roman" w:hAnsi="Times New Roman"/>
          <w:sz w:val="28"/>
          <w:szCs w:val="28"/>
        </w:rPr>
        <w:t>в строительной отрасли</w:t>
      </w:r>
      <w:r>
        <w:rPr>
          <w:rFonts w:ascii="Times New Roman" w:hAnsi="Times New Roman"/>
          <w:sz w:val="28"/>
          <w:szCs w:val="28"/>
        </w:rPr>
        <w:t>;</w:t>
      </w:r>
    </w:p>
    <w:p w:rsidR="00BF10BB" w:rsidRPr="00C04D65" w:rsidRDefault="00C04D65" w:rsidP="00C04D65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4D65">
        <w:rPr>
          <w:rFonts w:ascii="Times New Roman" w:hAnsi="Times New Roman"/>
          <w:sz w:val="28"/>
          <w:szCs w:val="28"/>
        </w:rPr>
        <w:t>недрение 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D65">
        <w:rPr>
          <w:rFonts w:ascii="Times New Roman" w:hAnsi="Times New Roman"/>
          <w:sz w:val="28"/>
          <w:szCs w:val="28"/>
        </w:rPr>
        <w:t>документооборота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BF10BB" w:rsidRPr="00C04D65" w:rsidSect="00F2584E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AA" w:rsidRDefault="00D70AAA" w:rsidP="00F2584E">
      <w:pPr>
        <w:spacing w:after="0" w:line="240" w:lineRule="auto"/>
      </w:pPr>
      <w:r>
        <w:separator/>
      </w:r>
    </w:p>
  </w:endnote>
  <w:endnote w:type="continuationSeparator" w:id="0">
    <w:p w:rsidR="00D70AAA" w:rsidRDefault="00D70AAA" w:rsidP="00F2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AA" w:rsidRDefault="00D70AAA" w:rsidP="00F2584E">
      <w:pPr>
        <w:spacing w:after="0" w:line="240" w:lineRule="auto"/>
      </w:pPr>
      <w:r>
        <w:separator/>
      </w:r>
    </w:p>
  </w:footnote>
  <w:footnote w:type="continuationSeparator" w:id="0">
    <w:p w:rsidR="00D70AAA" w:rsidRDefault="00D70AAA" w:rsidP="00F2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2652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2584E" w:rsidRPr="00F2584E" w:rsidRDefault="00F2584E" w:rsidP="00F2584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F2584E">
          <w:rPr>
            <w:rFonts w:ascii="Times New Roman" w:hAnsi="Times New Roman"/>
            <w:sz w:val="24"/>
            <w:szCs w:val="24"/>
          </w:rPr>
          <w:fldChar w:fldCharType="begin"/>
        </w:r>
        <w:r w:rsidRPr="00F258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2584E">
          <w:rPr>
            <w:rFonts w:ascii="Times New Roman" w:hAnsi="Times New Roman"/>
            <w:sz w:val="24"/>
            <w:szCs w:val="24"/>
          </w:rPr>
          <w:fldChar w:fldCharType="separate"/>
        </w:r>
        <w:r w:rsidR="00613234">
          <w:rPr>
            <w:rFonts w:ascii="Times New Roman" w:hAnsi="Times New Roman"/>
            <w:noProof/>
            <w:sz w:val="24"/>
            <w:szCs w:val="24"/>
          </w:rPr>
          <w:t>2</w:t>
        </w:r>
        <w:r w:rsidRPr="00F2584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642"/>
    <w:multiLevelType w:val="hybridMultilevel"/>
    <w:tmpl w:val="428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32DA0"/>
    <w:multiLevelType w:val="hybridMultilevel"/>
    <w:tmpl w:val="27228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185EC8"/>
    <w:multiLevelType w:val="hybridMultilevel"/>
    <w:tmpl w:val="8144A6C4"/>
    <w:lvl w:ilvl="0" w:tplc="19563E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6"/>
    <w:rsid w:val="000270D0"/>
    <w:rsid w:val="001576E7"/>
    <w:rsid w:val="001A0089"/>
    <w:rsid w:val="00222D54"/>
    <w:rsid w:val="002B6143"/>
    <w:rsid w:val="003B6412"/>
    <w:rsid w:val="003C3D0A"/>
    <w:rsid w:val="00423430"/>
    <w:rsid w:val="00435AC9"/>
    <w:rsid w:val="004F757B"/>
    <w:rsid w:val="005A1373"/>
    <w:rsid w:val="005B5F67"/>
    <w:rsid w:val="005C0CB3"/>
    <w:rsid w:val="00613234"/>
    <w:rsid w:val="0063162B"/>
    <w:rsid w:val="00696E7E"/>
    <w:rsid w:val="006D075D"/>
    <w:rsid w:val="007368F3"/>
    <w:rsid w:val="007414E1"/>
    <w:rsid w:val="00821C06"/>
    <w:rsid w:val="00885D34"/>
    <w:rsid w:val="008E29C5"/>
    <w:rsid w:val="009A6C92"/>
    <w:rsid w:val="00A04B73"/>
    <w:rsid w:val="00B104B9"/>
    <w:rsid w:val="00B307A0"/>
    <w:rsid w:val="00BF10BB"/>
    <w:rsid w:val="00C04D65"/>
    <w:rsid w:val="00C1490E"/>
    <w:rsid w:val="00C8138F"/>
    <w:rsid w:val="00D1705E"/>
    <w:rsid w:val="00D705E4"/>
    <w:rsid w:val="00D70AAA"/>
    <w:rsid w:val="00D94025"/>
    <w:rsid w:val="00DE4910"/>
    <w:rsid w:val="00E333BE"/>
    <w:rsid w:val="00E66B59"/>
    <w:rsid w:val="00ED770F"/>
    <w:rsid w:val="00F1388E"/>
    <w:rsid w:val="00F2584E"/>
    <w:rsid w:val="00F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1CACC-B45B-4DA4-9EFD-A8D52F72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0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84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84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2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8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Лепина Вероника Александровна</dc:creator>
  <cp:lastModifiedBy>Лепина Вероника Александровна</cp:lastModifiedBy>
  <cp:revision>3</cp:revision>
  <dcterms:created xsi:type="dcterms:W3CDTF">2020-11-13T07:11:00Z</dcterms:created>
  <dcterms:modified xsi:type="dcterms:W3CDTF">2020-11-26T14:48:00Z</dcterms:modified>
</cp:coreProperties>
</file>